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19A" w:rsidRDefault="00D3619A" w:rsidP="00D3619A">
      <w:pPr>
        <w:jc w:val="center"/>
      </w:pPr>
    </w:p>
    <w:p w:rsidR="00A4019B" w:rsidRDefault="00A4019B" w:rsidP="00D3619A">
      <w:pPr>
        <w:jc w:val="center"/>
      </w:pPr>
    </w:p>
    <w:p w:rsidR="00D3619A" w:rsidRDefault="00614570" w:rsidP="00D3619A">
      <w:pPr>
        <w:jc w:val="center"/>
        <w:rPr>
          <w:b/>
        </w:rPr>
      </w:pPr>
      <w:r w:rsidRPr="00A4019B">
        <w:rPr>
          <w:b/>
        </w:rPr>
        <w:t>Impacts of the Iraq War on the Balance of Payments Account of the United States</w:t>
      </w:r>
    </w:p>
    <w:p w:rsidR="00A4019B" w:rsidRDefault="00A4019B" w:rsidP="00D3619A">
      <w:pPr>
        <w:jc w:val="center"/>
        <w:rPr>
          <w:b/>
        </w:rPr>
      </w:pPr>
    </w:p>
    <w:p w:rsidR="00A4019B" w:rsidRDefault="00A4019B" w:rsidP="00D3619A">
      <w:pPr>
        <w:jc w:val="center"/>
        <w:rPr>
          <w:b/>
        </w:rPr>
      </w:pPr>
    </w:p>
    <w:p w:rsidR="00A4019B" w:rsidRPr="00A4019B" w:rsidRDefault="00A4019B" w:rsidP="00D3619A">
      <w:pPr>
        <w:jc w:val="center"/>
        <w:rPr>
          <w:b/>
        </w:rPr>
      </w:pPr>
    </w:p>
    <w:p w:rsidR="00D3619A" w:rsidRPr="00A34887" w:rsidRDefault="00614570" w:rsidP="00D3619A">
      <w:pPr>
        <w:jc w:val="center"/>
      </w:pPr>
      <w:r w:rsidRPr="00A34887">
        <w:t>Student’s Name</w:t>
      </w:r>
    </w:p>
    <w:p w:rsidR="00D3619A" w:rsidRPr="00A34887" w:rsidRDefault="00614570" w:rsidP="00D3619A">
      <w:pPr>
        <w:jc w:val="center"/>
      </w:pPr>
      <w:r w:rsidRPr="00A34887">
        <w:t>Institutional Affiliation</w:t>
      </w:r>
    </w:p>
    <w:p w:rsidR="00D3619A" w:rsidRPr="00A34887" w:rsidRDefault="00614570" w:rsidP="00D3619A">
      <w:pPr>
        <w:jc w:val="center"/>
      </w:pPr>
      <w:r w:rsidRPr="00A34887">
        <w:t>Instructor’s Name</w:t>
      </w:r>
    </w:p>
    <w:p w:rsidR="00D3619A" w:rsidRPr="00A34887" w:rsidRDefault="00614570" w:rsidP="00D3619A">
      <w:pPr>
        <w:jc w:val="center"/>
      </w:pPr>
      <w:r w:rsidRPr="00A34887">
        <w:t>Course</w:t>
      </w:r>
    </w:p>
    <w:p w:rsidR="00D3619A" w:rsidRPr="00A34887" w:rsidRDefault="00614570" w:rsidP="00D3619A">
      <w:pPr>
        <w:jc w:val="center"/>
      </w:pPr>
      <w:r w:rsidRPr="00A34887">
        <w:t>Date</w:t>
      </w:r>
    </w:p>
    <w:p w:rsidR="00D3619A" w:rsidRDefault="00D3619A" w:rsidP="00D3619A">
      <w:pPr>
        <w:jc w:val="center"/>
      </w:pPr>
    </w:p>
    <w:p w:rsidR="00D3619A" w:rsidRDefault="00D3619A" w:rsidP="00D3619A">
      <w:pPr>
        <w:jc w:val="center"/>
      </w:pPr>
    </w:p>
    <w:p w:rsidR="00D3619A" w:rsidRDefault="00D3619A" w:rsidP="00D3619A"/>
    <w:p w:rsidR="00A4019B" w:rsidRDefault="00A4019B" w:rsidP="00D3619A"/>
    <w:p w:rsidR="002133CB" w:rsidRPr="00A4019B" w:rsidRDefault="00614570" w:rsidP="00D3619A">
      <w:pPr>
        <w:jc w:val="center"/>
        <w:rPr>
          <w:b/>
        </w:rPr>
      </w:pPr>
      <w:r w:rsidRPr="00A4019B">
        <w:rPr>
          <w:b/>
        </w:rPr>
        <w:lastRenderedPageBreak/>
        <w:t>Impacts of the Iraq War on the Balance of Payments Account of the United States</w:t>
      </w:r>
    </w:p>
    <w:p w:rsidR="00457B2A" w:rsidRDefault="00614570" w:rsidP="00F5090D">
      <w:pPr>
        <w:ind w:firstLine="720"/>
      </w:pPr>
      <w:r>
        <w:t xml:space="preserve">A country that is </w:t>
      </w:r>
      <w:r w:rsidR="00121C84">
        <w:t>experiencing</w:t>
      </w:r>
      <w:r>
        <w:t xml:space="preserve"> a balance of payments deficit is likely to be uncompetitive in the world market. War is a significant factor that contributes to the </w:t>
      </w:r>
      <w:r w:rsidR="00121C84">
        <w:t>adverse</w:t>
      </w:r>
      <w:r>
        <w:t xml:space="preserve"> effect on the balance of payments. Unites the States of America is one of the examples of a country whose economy has suffered doldrums due to war. It engaged i</w:t>
      </w:r>
      <w:r w:rsidR="00501118">
        <w:t>n battle with Iraq that took five years from the year 2003, although the US military still stayed in Iraq for defense</w:t>
      </w:r>
      <w:r>
        <w:t xml:space="preserve">. The </w:t>
      </w:r>
      <w:r w:rsidR="008A3CBA">
        <w:t xml:space="preserve">then-president, W.Bush, launched the war to eliminate constant threats from </w:t>
      </w:r>
      <w:r w:rsidR="00121C84">
        <w:t>Iraq’s leader S</w:t>
      </w:r>
      <w:r w:rsidR="008A3CBA">
        <w:t>ada</w:t>
      </w:r>
      <w:r w:rsidR="00121C84">
        <w:t>a</w:t>
      </w:r>
      <w:r w:rsidR="008A3CBA">
        <w:t>m Hussein who he believed was making weapons that have the potential to perform mass destruction. It is estimated that the war cost the US more than $1 trillion on military spending, undermining its growth and competitive advantage in the world economy.</w:t>
      </w:r>
      <w:r w:rsidR="00F5090D">
        <w:t xml:space="preserve"> The current account and capital accounts are the major components of the balance of payments. </w:t>
      </w:r>
    </w:p>
    <w:p w:rsidR="00BD759C" w:rsidRPr="00A4019B" w:rsidRDefault="00614570" w:rsidP="00A4019B">
      <w:pPr>
        <w:jc w:val="center"/>
        <w:rPr>
          <w:b/>
        </w:rPr>
      </w:pPr>
      <w:r w:rsidRPr="00A4019B">
        <w:rPr>
          <w:b/>
        </w:rPr>
        <w:t>Impacts of War on the Current Account</w:t>
      </w:r>
    </w:p>
    <w:p w:rsidR="00A4019B" w:rsidRDefault="00614570" w:rsidP="00A4019B">
      <w:pPr>
        <w:ind w:firstLine="720"/>
      </w:pPr>
      <w:r>
        <w:t xml:space="preserve">Iraq is a significant oil exporter followed by other </w:t>
      </w:r>
      <w:r w:rsidR="00121C84">
        <w:t>neighboring</w:t>
      </w:r>
      <w:r>
        <w:t xml:space="preserve"> Islamic states. US war with Iraq increase</w:t>
      </w:r>
      <w:r w:rsidR="00E70A7E">
        <w:t xml:space="preserve">dits spending on oil, leading to a balance of payment </w:t>
      </w:r>
      <w:r w:rsidR="00121C84">
        <w:t>deficit. The</w:t>
      </w:r>
      <w:r w:rsidR="00E70A7E">
        <w:t xml:space="preserve"> war forced the US to spend on treating wounded </w:t>
      </w:r>
      <w:r w:rsidR="00121C84">
        <w:t>soldiers</w:t>
      </w:r>
      <w:r w:rsidR="00E70A7E">
        <w:t xml:space="preserve"> and fending for the families of the killed soldiers. As a result, </w:t>
      </w:r>
      <w:r w:rsidR="00121C84">
        <w:t>inflation occurred in the country as the government had to increase taxes to raise money for the expenditure</w:t>
      </w:r>
      <w:r w:rsidR="00D3619A">
        <w:t>(Mann, 2018)</w:t>
      </w:r>
      <w:r w:rsidR="00121C84">
        <w:t>.</w:t>
      </w:r>
      <w:r w:rsidR="00FD18C7">
        <w:t xml:space="preserve"> Its citizens had little to save as most of the money they had was spent on buying goods and services. Also, the government spending on health care increased as more soldiers got injuries in the war</w:t>
      </w:r>
      <w:r w:rsidR="00121C84">
        <w:t>.</w:t>
      </w:r>
      <w:r w:rsidR="002133CB">
        <w:t xml:space="preserve"> The war made other Islamic states stop the imports of goods from the US as retaliation for waging war against their counterpart; thus, overall, the imports become more than the exports.  </w:t>
      </w:r>
    </w:p>
    <w:p w:rsidR="00FD18C7" w:rsidRPr="00A4019B" w:rsidRDefault="00614570" w:rsidP="00A4019B">
      <w:pPr>
        <w:jc w:val="center"/>
        <w:rPr>
          <w:b/>
        </w:rPr>
      </w:pPr>
      <w:r w:rsidRPr="00A4019B">
        <w:rPr>
          <w:b/>
        </w:rPr>
        <w:lastRenderedPageBreak/>
        <w:t>Impacts of War on the Capital Account</w:t>
      </w:r>
    </w:p>
    <w:p w:rsidR="00FD18C7" w:rsidRDefault="00614570" w:rsidP="00F5090D">
      <w:pPr>
        <w:ind w:firstLine="720"/>
      </w:pPr>
      <w:r>
        <w:t xml:space="preserve">The long war between the US and Iraq troubled their economies. The US, the country formally the creditor turned the primary debtor in the world. </w:t>
      </w:r>
      <w:r w:rsidR="004A126D">
        <w:t>Military</w:t>
      </w:r>
      <w:r>
        <w:t xml:space="preserve"> spending is behind the issue. Weaponry, food for the soldiers, cost of health care for the wounded soldiers, and high salaries for the soldiers forced the government to seek help elsewhere by borrowing. This raise</w:t>
      </w:r>
      <w:r w:rsidR="004A126D">
        <w:t>d</w:t>
      </w:r>
      <w:r>
        <w:t xml:space="preserve"> the country’s debt above $ 1 trillion. </w:t>
      </w:r>
      <w:r w:rsidR="004A126D">
        <w:t>The war inhibited the country from pumping money into its foreign investment program as all the concentration was to bring down its enemy</w:t>
      </w:r>
      <w:r w:rsidR="00D3619A">
        <w:rPr>
          <w:rFonts w:eastAsia="Times New Roman"/>
        </w:rPr>
        <w:t>(</w:t>
      </w:r>
      <w:r w:rsidR="00D3619A" w:rsidRPr="00D3619A">
        <w:rPr>
          <w:rFonts w:eastAsia="Times New Roman"/>
        </w:rPr>
        <w:t>Mathie</w:t>
      </w:r>
      <w:r w:rsidR="00D3619A">
        <w:rPr>
          <w:rFonts w:eastAsia="Times New Roman"/>
        </w:rPr>
        <w:t>son &amp; Rojas-Suarez, 2012)</w:t>
      </w:r>
      <w:r w:rsidR="004A126D">
        <w:t xml:space="preserve">. As a result, the outflows outweigh the inflows putting the economy at a </w:t>
      </w:r>
      <w:r w:rsidR="00F5090D">
        <w:t xml:space="preserve">high risk of receding. </w:t>
      </w:r>
    </w:p>
    <w:p w:rsidR="00F5090D" w:rsidRDefault="00614570" w:rsidP="00F5090D">
      <w:pPr>
        <w:ind w:firstLine="720"/>
      </w:pPr>
      <w:r>
        <w:t>It is worth noting that war has adverse effects on the country'</w:t>
      </w:r>
      <w:r w:rsidR="003111EE">
        <w:t>s balance of payments. US economy suffered as a result of the fight against Iraq. The demand for its exports by Islamic states decreased while its imports remained constant. The prices of oil increa</w:t>
      </w:r>
      <w:r w:rsidR="000221BE">
        <w:t xml:space="preserve">sed because the war disrupts </w:t>
      </w:r>
      <w:r w:rsidR="003111EE">
        <w:t xml:space="preserve">its production in Iraq, the world's large producer of oil. The expenditure of the US rose </w:t>
      </w:r>
      <w:r w:rsidR="000221BE">
        <w:t>whereas its earnings on exports decline. The department of defense claimed more money for medical care of the wounded soldiers and taking care of other soldiers causing the government to raise tax and borrow money, thus increasing its debt. Inflation occurs as the prices of goods went high due to taxes. All these challenges that were brought by the war adversely affected the balance of payments.</w:t>
      </w:r>
    </w:p>
    <w:p w:rsidR="00A4019B" w:rsidRDefault="00A4019B" w:rsidP="00A4019B"/>
    <w:p w:rsidR="00A4019B" w:rsidRDefault="00A4019B" w:rsidP="00A4019B"/>
    <w:p w:rsidR="002133CB" w:rsidRPr="000D36B2" w:rsidRDefault="00614570" w:rsidP="00A4019B">
      <w:pPr>
        <w:jc w:val="center"/>
      </w:pPr>
      <w:r w:rsidRPr="000D36B2">
        <w:lastRenderedPageBreak/>
        <w:t>References</w:t>
      </w:r>
      <w:bookmarkStart w:id="0" w:name="_GoBack"/>
      <w:bookmarkEnd w:id="0"/>
    </w:p>
    <w:p w:rsidR="00F5090D" w:rsidRDefault="00614570" w:rsidP="00D3619A">
      <w:pPr>
        <w:ind w:left="720" w:hanging="720"/>
      </w:pPr>
      <w:r>
        <w:t xml:space="preserve">Mann, C. L. (2018). Perspectives on the US current account deficit and sustainability. </w:t>
      </w:r>
      <w:r>
        <w:rPr>
          <w:i/>
          <w:iCs/>
        </w:rPr>
        <w:t>Journal of Economic Perspectives</w:t>
      </w:r>
      <w:r>
        <w:t xml:space="preserve">, </w:t>
      </w:r>
      <w:r>
        <w:rPr>
          <w:i/>
          <w:iCs/>
        </w:rPr>
        <w:t>16</w:t>
      </w:r>
      <w:r>
        <w:t>(3), 131-152.</w:t>
      </w:r>
    </w:p>
    <w:p w:rsidR="00D3619A" w:rsidRPr="00D3619A" w:rsidRDefault="00614570" w:rsidP="00D3619A">
      <w:pPr>
        <w:spacing w:before="0" w:beforeAutospacing="0" w:after="0" w:afterAutospacing="0"/>
        <w:ind w:left="720" w:hanging="720"/>
        <w:rPr>
          <w:rFonts w:eastAsia="Times New Roman"/>
        </w:rPr>
      </w:pPr>
      <w:r w:rsidRPr="00D3619A">
        <w:rPr>
          <w:rFonts w:eastAsia="Times New Roman"/>
        </w:rPr>
        <w:t>Mathie</w:t>
      </w:r>
      <w:r>
        <w:rPr>
          <w:rFonts w:eastAsia="Times New Roman"/>
        </w:rPr>
        <w:t>son, D., &amp; Rojas-Suarez, L. (2012</w:t>
      </w:r>
      <w:r w:rsidRPr="00D3619A">
        <w:rPr>
          <w:rFonts w:eastAsia="Times New Roman"/>
        </w:rPr>
        <w:t xml:space="preserve">). Liberalization of the capital account: experiences and issues. </w:t>
      </w:r>
      <w:r w:rsidRPr="00D3619A">
        <w:rPr>
          <w:rFonts w:eastAsia="Times New Roman"/>
          <w:i/>
          <w:iCs/>
        </w:rPr>
        <w:t>Journal Issue</w:t>
      </w:r>
      <w:r w:rsidRPr="00D3619A">
        <w:rPr>
          <w:rFonts w:eastAsia="Times New Roman"/>
        </w:rPr>
        <w:t xml:space="preserve">, </w:t>
      </w:r>
      <w:r w:rsidRPr="00D3619A">
        <w:rPr>
          <w:rFonts w:eastAsia="Times New Roman"/>
          <w:i/>
          <w:iCs/>
        </w:rPr>
        <w:t>1992</w:t>
      </w:r>
      <w:r w:rsidRPr="00D3619A">
        <w:rPr>
          <w:rFonts w:eastAsia="Times New Roman"/>
        </w:rPr>
        <w:t>, 46.</w:t>
      </w:r>
    </w:p>
    <w:p w:rsidR="002133CB" w:rsidRDefault="002133CB" w:rsidP="00F5090D">
      <w:pPr>
        <w:ind w:firstLine="720"/>
      </w:pPr>
    </w:p>
    <w:p w:rsidR="000802CD" w:rsidRDefault="000802CD" w:rsidP="00F5090D"/>
    <w:sectPr w:rsidR="000802CD" w:rsidSect="00D361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3312" w:rsidRDefault="00203312">
      <w:pPr>
        <w:spacing w:before="0" w:after="0" w:line="240" w:lineRule="auto"/>
      </w:pPr>
      <w:r>
        <w:separator/>
      </w:r>
    </w:p>
  </w:endnote>
  <w:endnote w:type="continuationSeparator" w:id="1">
    <w:p w:rsidR="00203312" w:rsidRDefault="00203312">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3312" w:rsidRDefault="00203312">
      <w:pPr>
        <w:spacing w:before="0" w:after="0" w:line="240" w:lineRule="auto"/>
      </w:pPr>
      <w:r>
        <w:separator/>
      </w:r>
    </w:p>
  </w:footnote>
  <w:footnote w:type="continuationSeparator" w:id="1">
    <w:p w:rsidR="00203312" w:rsidRDefault="00203312">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1E" w:rsidRDefault="00614570">
    <w:pPr>
      <w:pStyle w:val="Header"/>
      <w:jc w:val="right"/>
    </w:pPr>
    <w:r>
      <w:t>IMPACTS OF WAR</w:t>
    </w:r>
    <w:r>
      <w:tab/>
    </w:r>
    <w:r>
      <w:tab/>
    </w:r>
    <w:sdt>
      <w:sdtPr>
        <w:id w:val="1633366155"/>
        <w:docPartObj>
          <w:docPartGallery w:val="Page Numbers (Top of Page)"/>
          <w:docPartUnique/>
        </w:docPartObj>
      </w:sdtPr>
      <w:sdtEndPr>
        <w:rPr>
          <w:noProof/>
        </w:rPr>
      </w:sdtEndPr>
      <w:sdtContent>
        <w:r w:rsidR="00D174E6">
          <w:fldChar w:fldCharType="begin"/>
        </w:r>
        <w:r>
          <w:instrText xml:space="preserve"> PAGE   \* MERGEFORMAT </w:instrText>
        </w:r>
        <w:r w:rsidR="00D174E6">
          <w:fldChar w:fldCharType="separate"/>
        </w:r>
        <w:r w:rsidR="00A4019B">
          <w:rPr>
            <w:noProof/>
          </w:rPr>
          <w:t>2</w:t>
        </w:r>
        <w:r w:rsidR="00D174E6">
          <w:rPr>
            <w:noProof/>
          </w:rPr>
          <w:fldChar w:fldCharType="end"/>
        </w:r>
      </w:sdtContent>
    </w:sdt>
  </w:p>
  <w:p w:rsidR="00D3619A" w:rsidRDefault="00D361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19A" w:rsidRDefault="006A471E">
    <w:pPr>
      <w:pStyle w:val="Header"/>
      <w:jc w:val="right"/>
    </w:pPr>
    <w:r>
      <w:tab/>
    </w:r>
    <w:r>
      <w:tab/>
    </w:r>
    <w:sdt>
      <w:sdtPr>
        <w:id w:val="285007023"/>
        <w:docPartObj>
          <w:docPartGallery w:val="Page Numbers (Top of Page)"/>
          <w:docPartUnique/>
        </w:docPartObj>
      </w:sdtPr>
      <w:sdtEndPr>
        <w:rPr>
          <w:noProof/>
        </w:rPr>
      </w:sdtEndPr>
      <w:sdtContent>
        <w:r w:rsidR="00D174E6">
          <w:fldChar w:fldCharType="begin"/>
        </w:r>
        <w:r w:rsidR="00614570">
          <w:instrText xml:space="preserve"> PAGE   \* MERGEFORMAT </w:instrText>
        </w:r>
        <w:r w:rsidR="00D174E6">
          <w:fldChar w:fldCharType="separate"/>
        </w:r>
        <w:r w:rsidR="00A4019B">
          <w:rPr>
            <w:noProof/>
          </w:rPr>
          <w:t>1</w:t>
        </w:r>
        <w:r w:rsidR="00D174E6">
          <w:rPr>
            <w:noProof/>
          </w:rPr>
          <w:fldChar w:fldCharType="end"/>
        </w:r>
      </w:sdtContent>
    </w:sdt>
  </w:p>
  <w:p w:rsidR="00D3619A" w:rsidRDefault="00D3619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0722E"/>
    <w:rsid w:val="000221BE"/>
    <w:rsid w:val="000802CD"/>
    <w:rsid w:val="000D36B2"/>
    <w:rsid w:val="00121C84"/>
    <w:rsid w:val="00203312"/>
    <w:rsid w:val="002133CB"/>
    <w:rsid w:val="0030722E"/>
    <w:rsid w:val="003111EE"/>
    <w:rsid w:val="00430D6F"/>
    <w:rsid w:val="00457B2A"/>
    <w:rsid w:val="004A126D"/>
    <w:rsid w:val="004B7E99"/>
    <w:rsid w:val="00501118"/>
    <w:rsid w:val="00614570"/>
    <w:rsid w:val="00666488"/>
    <w:rsid w:val="006A471E"/>
    <w:rsid w:val="0080445A"/>
    <w:rsid w:val="00806B5C"/>
    <w:rsid w:val="008A3CBA"/>
    <w:rsid w:val="009878CD"/>
    <w:rsid w:val="00A34887"/>
    <w:rsid w:val="00A4019B"/>
    <w:rsid w:val="00BD759C"/>
    <w:rsid w:val="00C33807"/>
    <w:rsid w:val="00C47805"/>
    <w:rsid w:val="00D174E6"/>
    <w:rsid w:val="00D3619A"/>
    <w:rsid w:val="00E70A7E"/>
    <w:rsid w:val="00E93318"/>
    <w:rsid w:val="00F5090D"/>
    <w:rsid w:val="00FD18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4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19A"/>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3619A"/>
  </w:style>
  <w:style w:type="paragraph" w:styleId="Footer">
    <w:name w:val="footer"/>
    <w:basedOn w:val="Normal"/>
    <w:link w:val="FooterChar"/>
    <w:uiPriority w:val="99"/>
    <w:unhideWhenUsed/>
    <w:rsid w:val="00D3619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3619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Kamande</cp:lastModifiedBy>
  <cp:revision>4</cp:revision>
  <dcterms:created xsi:type="dcterms:W3CDTF">2020-03-28T18:23:00Z</dcterms:created>
  <dcterms:modified xsi:type="dcterms:W3CDTF">2020-03-28T20:17:00Z</dcterms:modified>
</cp:coreProperties>
</file>